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5"/>
        <w:gridCol w:w="76"/>
      </w:tblGrid>
      <w:tr w:rsidR="00584CF7" w:rsidTr="00A72FA7">
        <w:trPr>
          <w:trHeight w:val="246"/>
        </w:trPr>
        <w:tc>
          <w:tcPr>
            <w:tcW w:w="10305" w:type="dxa"/>
            <w:vAlign w:val="center"/>
          </w:tcPr>
          <w:p w:rsidR="00584CF7" w:rsidRPr="00696F39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Обоснование (начальной)максимальной цены контракта. </w:t>
            </w:r>
          </w:p>
        </w:tc>
        <w:tc>
          <w:tcPr>
            <w:tcW w:w="76" w:type="dxa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CF7" w:rsidTr="00A72FA7">
        <w:trPr>
          <w:trHeight w:val="246"/>
        </w:trPr>
        <w:tc>
          <w:tcPr>
            <w:tcW w:w="10381" w:type="dxa"/>
            <w:gridSpan w:val="2"/>
            <w:vAlign w:val="center"/>
          </w:tcPr>
          <w:p w:rsidR="00584CF7" w:rsidRDefault="00584CF7" w:rsidP="00A72FA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84CF7" w:rsidTr="00A72FA7">
        <w:trPr>
          <w:trHeight w:val="246"/>
        </w:trPr>
        <w:tc>
          <w:tcPr>
            <w:tcW w:w="10381" w:type="dxa"/>
            <w:gridSpan w:val="2"/>
            <w:vAlign w:val="center"/>
          </w:tcPr>
          <w:p w:rsidR="00584CF7" w:rsidRDefault="00584CF7" w:rsidP="00A72FA7">
            <w:pPr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Нормативные документы:</w:t>
            </w:r>
          </w:p>
          <w:p w:rsidR="00584CF7" w:rsidRDefault="00584CF7" w:rsidP="00A72FA7">
            <w:pPr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Сборники базовых цен на проектно-изыскательские работы</w:t>
            </w:r>
          </w:p>
          <w:p w:rsidR="00584CF7" w:rsidRDefault="00584CF7" w:rsidP="00A72FA7">
            <w:pPr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Сборники на инженерные изыскания</w:t>
            </w:r>
          </w:p>
          <w:p w:rsidR="00584CF7" w:rsidRDefault="00584CF7" w:rsidP="00A72FA7">
            <w:pPr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Методические документы в строительстве.</w:t>
            </w:r>
          </w:p>
        </w:tc>
      </w:tr>
      <w:tr w:rsidR="00584CF7" w:rsidTr="00A72FA7">
        <w:trPr>
          <w:trHeight w:val="246"/>
        </w:trPr>
        <w:tc>
          <w:tcPr>
            <w:tcW w:w="10381" w:type="dxa"/>
            <w:gridSpan w:val="2"/>
            <w:vAlign w:val="center"/>
          </w:tcPr>
          <w:p w:rsidR="00584CF7" w:rsidRDefault="00584CF7" w:rsidP="00A72FA7">
            <w:pPr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Приложение №2 к письму </w:t>
            </w:r>
            <w:proofErr w:type="spellStart"/>
            <w:r>
              <w:rPr>
                <w:color w:val="000000"/>
                <w:szCs w:val="20"/>
              </w:rPr>
              <w:t>Минрегиона</w:t>
            </w:r>
            <w:proofErr w:type="spellEnd"/>
            <w:r>
              <w:rPr>
                <w:color w:val="000000"/>
                <w:szCs w:val="20"/>
              </w:rPr>
              <w:t xml:space="preserve"> России. Индексы изменения сметной стоимости проектных и изыскательских работ.</w:t>
            </w:r>
          </w:p>
        </w:tc>
      </w:tr>
    </w:tbl>
    <w:p w:rsidR="00584CF7" w:rsidRPr="00635661" w:rsidRDefault="00584CF7" w:rsidP="00584CF7">
      <w:pPr>
        <w:ind w:left="405"/>
      </w:pPr>
    </w:p>
    <w:tbl>
      <w:tblPr>
        <w:tblW w:w="10625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2731"/>
        <w:gridCol w:w="3027"/>
        <w:gridCol w:w="1054"/>
        <w:gridCol w:w="2188"/>
        <w:gridCol w:w="1079"/>
        <w:gridCol w:w="65"/>
        <w:gridCol w:w="40"/>
        <w:gridCol w:w="18"/>
        <w:gridCol w:w="20"/>
        <w:gridCol w:w="65"/>
      </w:tblGrid>
      <w:tr w:rsidR="00584CF7" w:rsidTr="00584CF7">
        <w:trPr>
          <w:gridAfter w:val="4"/>
          <w:wAfter w:w="143" w:type="dxa"/>
          <w:trHeight w:val="246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СМЕТА НА ПРОЕКТНО-ИЗЫСКАТЕЛЬСКИЕ РАБОТЫ</w:t>
            </w: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584CF7" w:rsidTr="00584CF7">
        <w:trPr>
          <w:gridAfter w:val="4"/>
          <w:wAfter w:w="143" w:type="dxa"/>
          <w:trHeight w:val="246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4CF7" w:rsidTr="00584CF7">
        <w:trPr>
          <w:gridAfter w:val="4"/>
          <w:wAfter w:w="143" w:type="dxa"/>
          <w:trHeight w:val="246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СТРОИТЕЛЬСТВО КОНТЕЙНЕРНОЙ ПЛОЩАДКИ ПО СБОРУ ТВЕРДЫХ</w:t>
            </w:r>
          </w:p>
          <w:p w:rsidR="00584CF7" w:rsidRDefault="00584CF7" w:rsidP="00A72FA7">
            <w:pPr>
              <w:snapToGri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84CF7" w:rsidRDefault="00584CF7" w:rsidP="00A72FA7">
            <w:pPr>
              <w:snapToGri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БЫТОВЫХ ОТХОДОВ В ГОРОДЕ ЮГОРСКЕ</w:t>
            </w:r>
          </w:p>
          <w:p w:rsidR="00584CF7" w:rsidRDefault="00584CF7" w:rsidP="00A72FA7">
            <w:pPr>
              <w:snapToGri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84CF7" w:rsidRDefault="00584CF7" w:rsidP="00584CF7">
            <w:pPr>
              <w:spacing w:before="13" w:line="130" w:lineRule="atLeast"/>
              <w:ind w:left="-284" w:firstLine="29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(Стадия: Проектная документация)</w:t>
            </w:r>
          </w:p>
          <w:p w:rsidR="00584CF7" w:rsidRDefault="00584CF7" w:rsidP="00A72FA7">
            <w:pPr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4CF7" w:rsidTr="00584CF7">
        <w:trPr>
          <w:gridAfter w:val="4"/>
          <w:wAfter w:w="143" w:type="dxa"/>
          <w:trHeight w:val="197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Раздел:   ПРОЕКТНЫЕ РАБОТЫ</w:t>
            </w: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584CF7" w:rsidTr="00584CF7">
        <w:trPr>
          <w:gridAfter w:val="3"/>
          <w:wAfter w:w="103" w:type="dxa"/>
          <w:trHeight w:val="884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предприятия,</w:t>
            </w:r>
            <w:r>
              <w:rPr>
                <w:color w:val="000000"/>
                <w:sz w:val="16"/>
                <w:szCs w:val="16"/>
              </w:rPr>
              <w:br/>
              <w:t>здания, сооружения или вид работ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частей, глав, таблиц,</w:t>
            </w:r>
            <w:r>
              <w:rPr>
                <w:color w:val="000000"/>
                <w:sz w:val="16"/>
                <w:szCs w:val="16"/>
              </w:rPr>
              <w:br/>
              <w:t>параграфов и пунктов указаний к</w:t>
            </w:r>
            <w:r>
              <w:rPr>
                <w:color w:val="000000"/>
                <w:sz w:val="16"/>
                <w:szCs w:val="16"/>
              </w:rPr>
              <w:br/>
              <w:t>разделу справочника базовых цен</w:t>
            </w:r>
            <w:r>
              <w:rPr>
                <w:color w:val="000000"/>
                <w:sz w:val="16"/>
                <w:szCs w:val="16"/>
              </w:rPr>
              <w:br/>
              <w:t>на проектные и изыскательские</w:t>
            </w:r>
            <w:r>
              <w:rPr>
                <w:color w:val="000000"/>
                <w:sz w:val="16"/>
                <w:szCs w:val="16"/>
              </w:rPr>
              <w:br/>
              <w:t>работы для строителей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 стоимости: (</w:t>
            </w:r>
            <w:proofErr w:type="spellStart"/>
            <w:r>
              <w:rPr>
                <w:color w:val="000000"/>
                <w:sz w:val="16"/>
                <w:szCs w:val="16"/>
              </w:rPr>
              <w:t>a+bx</w:t>
            </w:r>
            <w:proofErr w:type="spellEnd"/>
            <w:r>
              <w:rPr>
                <w:color w:val="000000"/>
                <w:sz w:val="16"/>
                <w:szCs w:val="16"/>
              </w:rPr>
              <w:t>)*</w:t>
            </w:r>
            <w:proofErr w:type="spellStart"/>
            <w:r>
              <w:rPr>
                <w:color w:val="000000"/>
                <w:sz w:val="16"/>
                <w:szCs w:val="16"/>
              </w:rPr>
              <w:t>Kj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Стоимость</w:t>
            </w:r>
            <w:r>
              <w:rPr>
                <w:color w:val="000000"/>
                <w:sz w:val="16"/>
                <w:szCs w:val="16"/>
              </w:rPr>
              <w:br/>
              <w:t xml:space="preserve">работ, 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тыс.руб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584CF7" w:rsidTr="00584CF7">
        <w:trPr>
          <w:gridAfter w:val="3"/>
          <w:wAfter w:w="103" w:type="dxa"/>
          <w:trHeight w:val="246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84CF7" w:rsidTr="00584CF7">
        <w:trPr>
          <w:gridAfter w:val="3"/>
          <w:wAfter w:w="103" w:type="dxa"/>
          <w:trHeight w:val="533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Электроснабжение  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напряжением до 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СБЦ-01-23-07-16-002</w:t>
            </w:r>
          </w:p>
          <w:p w:rsidR="00584CF7" w:rsidRDefault="00584CF7" w:rsidP="00A72FA7">
            <w:pPr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перевода в текущие цены К=3.13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линия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(3,098+16,348*0,321) * 3,13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26,122</w:t>
            </w:r>
          </w:p>
        </w:tc>
      </w:tr>
      <w:tr w:rsidR="00584CF7" w:rsidTr="00584CF7">
        <w:trPr>
          <w:gridAfter w:val="3"/>
          <w:wAfter w:w="103" w:type="dxa"/>
          <w:trHeight w:val="533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Объекты жилищно-гражданского строительства. 2003г. </w:t>
            </w:r>
          </w:p>
          <w:p w:rsidR="00584CF7" w:rsidRDefault="00584CF7" w:rsidP="00A72FA7">
            <w:pPr>
              <w:snapToGrid w:val="0"/>
              <w:spacing w:before="13" w:line="104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№ 10 Раздел № 28-008</w:t>
            </w:r>
          </w:p>
          <w:p w:rsidR="00584CF7" w:rsidRDefault="00584CF7" w:rsidP="00A72FA7">
            <w:pPr>
              <w:spacing w:before="13" w:line="104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перевода в текущие цены К=3.13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га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16,72*0,796*3,13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41,658</w:t>
            </w:r>
          </w:p>
        </w:tc>
      </w:tr>
      <w:tr w:rsidR="00584CF7" w:rsidTr="00584CF7">
        <w:trPr>
          <w:gridAfter w:val="4"/>
          <w:wAfter w:w="143" w:type="dxa"/>
          <w:trHeight w:val="197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Раздел:   ИНЖЕНЕРНО- ГЕОДЕЗИЧЕСКИЕ ИЗЫСКАНИЯ </w:t>
            </w: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4CF7" w:rsidTr="00584CF7">
        <w:trPr>
          <w:gridAfter w:val="4"/>
          <w:wAfter w:w="143" w:type="dxa"/>
          <w:trHeight w:val="197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Подподраздел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:  ПОЛЕВЫЕ РАБОТЫ</w:t>
            </w: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584CF7" w:rsidTr="00584CF7">
        <w:trPr>
          <w:gridAfter w:val="3"/>
          <w:wAfter w:w="103" w:type="dxa"/>
          <w:trHeight w:val="884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предприятия,</w:t>
            </w:r>
            <w:r>
              <w:rPr>
                <w:color w:val="000000"/>
                <w:sz w:val="16"/>
                <w:szCs w:val="16"/>
              </w:rPr>
              <w:br/>
              <w:t>здания, сооружения или вид работ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частей, глав, таблиц,</w:t>
            </w:r>
            <w:r>
              <w:rPr>
                <w:color w:val="000000"/>
                <w:sz w:val="16"/>
                <w:szCs w:val="16"/>
              </w:rPr>
              <w:br/>
              <w:t>параграфов и пунктов указаний к</w:t>
            </w:r>
            <w:r>
              <w:rPr>
                <w:color w:val="000000"/>
                <w:sz w:val="16"/>
                <w:szCs w:val="16"/>
              </w:rPr>
              <w:br/>
              <w:t>разделу справочника базовых цен</w:t>
            </w:r>
            <w:r>
              <w:rPr>
                <w:color w:val="000000"/>
                <w:sz w:val="16"/>
                <w:szCs w:val="16"/>
              </w:rPr>
              <w:br/>
              <w:t>на проектные и изыскательские</w:t>
            </w:r>
            <w:r>
              <w:rPr>
                <w:color w:val="000000"/>
                <w:sz w:val="16"/>
                <w:szCs w:val="16"/>
              </w:rPr>
              <w:br/>
              <w:t>работы для строителей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 стоимости: (</w:t>
            </w:r>
            <w:proofErr w:type="spellStart"/>
            <w:r>
              <w:rPr>
                <w:color w:val="000000"/>
                <w:sz w:val="16"/>
                <w:szCs w:val="16"/>
              </w:rPr>
              <w:t>a+bx</w:t>
            </w:r>
            <w:proofErr w:type="spellEnd"/>
            <w:r>
              <w:rPr>
                <w:color w:val="000000"/>
                <w:sz w:val="16"/>
                <w:szCs w:val="16"/>
              </w:rPr>
              <w:t>)*</w:t>
            </w:r>
            <w:proofErr w:type="spellStart"/>
            <w:r>
              <w:rPr>
                <w:color w:val="000000"/>
                <w:sz w:val="16"/>
                <w:szCs w:val="16"/>
              </w:rPr>
              <w:t>Kj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Стоимость</w:t>
            </w:r>
            <w:r>
              <w:rPr>
                <w:color w:val="000000"/>
                <w:sz w:val="16"/>
                <w:szCs w:val="16"/>
              </w:rPr>
              <w:br/>
              <w:t xml:space="preserve">работ, 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тыс.руб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584CF7" w:rsidTr="00584CF7">
        <w:trPr>
          <w:gridAfter w:val="3"/>
          <w:wAfter w:w="103" w:type="dxa"/>
          <w:trHeight w:val="246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84CF7" w:rsidTr="00584CF7">
        <w:trPr>
          <w:gridAfter w:val="3"/>
          <w:wAfter w:w="103" w:type="dxa"/>
          <w:trHeight w:val="533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Проложение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ходов технического нивелирования</w:t>
            </w:r>
          </w:p>
          <w:p w:rsidR="00584CF7" w:rsidRDefault="00584CF7" w:rsidP="00A72FA7">
            <w:pPr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[II категория сложности]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СиЦ-01-01-02-07-47-003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К=1,25-(ОУ п.08е п.2) Выполнение изысканий в </w:t>
            </w:r>
            <w:proofErr w:type="spellStart"/>
            <w:r>
              <w:rPr>
                <w:color w:val="000000"/>
                <w:sz w:val="16"/>
                <w:szCs w:val="16"/>
              </w:rPr>
              <w:t>местностях,приравненных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 районам Крайнего Севера</w:t>
            </w:r>
          </w:p>
          <w:p w:rsidR="00584CF7" w:rsidRDefault="00584CF7" w:rsidP="00A72FA7">
            <w:pPr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перевода в текущие цены К=3.19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км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362*1,476 * 0,001 * 1,25 *3,19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2,131</w:t>
            </w:r>
          </w:p>
        </w:tc>
      </w:tr>
      <w:tr w:rsidR="00584CF7" w:rsidTr="00584CF7">
        <w:trPr>
          <w:gridAfter w:val="3"/>
          <w:wAfter w:w="103" w:type="dxa"/>
          <w:trHeight w:val="689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Горизонтальная теодолитная съемка с составлением ситуационного плана в масштабе 1:500 [II категория сложности  ]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СиЦ-01-01-02-04-20-001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К=1,25-(ОУ п.08е п.2) Выполнение изысканий в </w:t>
            </w:r>
            <w:proofErr w:type="spellStart"/>
            <w:r>
              <w:rPr>
                <w:color w:val="000000"/>
                <w:sz w:val="16"/>
                <w:szCs w:val="16"/>
              </w:rPr>
              <w:t>местностях,приравненных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 районам Крайнего Севера</w:t>
            </w:r>
          </w:p>
          <w:p w:rsidR="00584CF7" w:rsidRDefault="00584CF7" w:rsidP="00A72FA7">
            <w:pPr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перевода в текущие цены К=3.19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га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 * 0,796 * 0,001 * 1,25 *3,19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1,717</w:t>
            </w:r>
          </w:p>
        </w:tc>
      </w:tr>
      <w:tr w:rsidR="00584CF7" w:rsidTr="00584CF7">
        <w:trPr>
          <w:gridAfter w:val="3"/>
          <w:wAfter w:w="103" w:type="dxa"/>
          <w:trHeight w:val="689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Незастроенная территория. Масштаб съемки 1:500.</w:t>
            </w:r>
          </w:p>
          <w:p w:rsidR="00584CF7" w:rsidRDefault="00584CF7" w:rsidP="00A72FA7">
            <w:pPr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Высота сечения рельефа 1 м </w:t>
            </w:r>
          </w:p>
          <w:p w:rsidR="00584CF7" w:rsidRDefault="00584CF7" w:rsidP="00A72FA7">
            <w:pPr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[II категория сложности]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СиЦ-01-01-01-02-09-003а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К=1,25-(ОУ п.08е п.2) Выполнение изысканий в </w:t>
            </w:r>
            <w:proofErr w:type="spellStart"/>
            <w:r>
              <w:rPr>
                <w:color w:val="000000"/>
                <w:sz w:val="16"/>
                <w:szCs w:val="16"/>
              </w:rPr>
              <w:t>местностях,приравненных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 районам Крайнего Севера</w:t>
            </w:r>
          </w:p>
          <w:p w:rsidR="00584CF7" w:rsidRDefault="00584CF7" w:rsidP="00A72FA7">
            <w:pPr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перевода в текущие цены К=3.19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га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1965 * 0,796  *0,001 *1,25 *3,19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6,237</w:t>
            </w:r>
          </w:p>
        </w:tc>
      </w:tr>
      <w:tr w:rsidR="00584CF7" w:rsidTr="00584CF7">
        <w:trPr>
          <w:gridAfter w:val="4"/>
          <w:wAfter w:w="143" w:type="dxa"/>
          <w:trHeight w:val="197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Подподраздел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:  КАМЕРАЛЬНЫЕ РАБОТЫ </w:t>
            </w:r>
          </w:p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584CF7" w:rsidTr="00584CF7">
        <w:trPr>
          <w:gridAfter w:val="3"/>
          <w:wAfter w:w="103" w:type="dxa"/>
          <w:trHeight w:val="884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предприятия,</w:t>
            </w:r>
            <w:r>
              <w:rPr>
                <w:color w:val="000000"/>
                <w:sz w:val="16"/>
                <w:szCs w:val="16"/>
              </w:rPr>
              <w:br/>
              <w:t>здания, сооружения или вид работ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частей, глав, таблиц,</w:t>
            </w:r>
            <w:r>
              <w:rPr>
                <w:color w:val="000000"/>
                <w:sz w:val="16"/>
                <w:szCs w:val="16"/>
              </w:rPr>
              <w:br/>
              <w:t>параграфов и пунктов указаний к</w:t>
            </w:r>
            <w:r>
              <w:rPr>
                <w:color w:val="000000"/>
                <w:sz w:val="16"/>
                <w:szCs w:val="16"/>
              </w:rPr>
              <w:br/>
              <w:t>разделу справочника базовых цен</w:t>
            </w:r>
            <w:r>
              <w:rPr>
                <w:color w:val="000000"/>
                <w:sz w:val="16"/>
                <w:szCs w:val="16"/>
              </w:rPr>
              <w:br/>
              <w:t>на проектные и изыскательские</w:t>
            </w:r>
            <w:r>
              <w:rPr>
                <w:color w:val="000000"/>
                <w:sz w:val="16"/>
                <w:szCs w:val="16"/>
              </w:rPr>
              <w:br/>
              <w:t>работы для строителей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 стоимости: (</w:t>
            </w:r>
            <w:proofErr w:type="spellStart"/>
            <w:r>
              <w:rPr>
                <w:color w:val="000000"/>
                <w:sz w:val="16"/>
                <w:szCs w:val="16"/>
              </w:rPr>
              <w:t>a+bx</w:t>
            </w:r>
            <w:proofErr w:type="spellEnd"/>
            <w:r>
              <w:rPr>
                <w:color w:val="000000"/>
                <w:sz w:val="16"/>
                <w:szCs w:val="16"/>
              </w:rPr>
              <w:t>)*</w:t>
            </w:r>
            <w:proofErr w:type="spellStart"/>
            <w:r>
              <w:rPr>
                <w:color w:val="000000"/>
                <w:sz w:val="16"/>
                <w:szCs w:val="16"/>
              </w:rPr>
              <w:t>Kj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Стоимость</w:t>
            </w:r>
            <w:r>
              <w:rPr>
                <w:color w:val="000000"/>
                <w:sz w:val="16"/>
                <w:szCs w:val="16"/>
              </w:rPr>
              <w:br/>
              <w:t xml:space="preserve">работ, 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тыс.руб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584CF7" w:rsidTr="00584CF7">
        <w:trPr>
          <w:gridAfter w:val="3"/>
          <w:wAfter w:w="103" w:type="dxa"/>
          <w:trHeight w:val="246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84CF7" w:rsidTr="00584CF7">
        <w:trPr>
          <w:gridAfter w:val="3"/>
          <w:wAfter w:w="103" w:type="dxa"/>
          <w:trHeight w:val="689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Горизонтальная теодолитная съемка с составлением ситуационного плана в масштабе 1:500 [II категория сложности  ]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СиЦ-01-01-02-04-20-001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К=1,25-(ОУ п.08е п.2) Выполнение изысканий в </w:t>
            </w:r>
            <w:proofErr w:type="spellStart"/>
            <w:r>
              <w:rPr>
                <w:color w:val="000000"/>
                <w:sz w:val="16"/>
                <w:szCs w:val="16"/>
              </w:rPr>
              <w:t>местностях,приравненных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 районам Крайнего Севера</w:t>
            </w:r>
          </w:p>
          <w:p w:rsidR="00584CF7" w:rsidRDefault="00584CF7" w:rsidP="00A72FA7">
            <w:pPr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перевода в текущие цены К=3.19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га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(139 * 0,796) * 0,001 * 1,25 * 3,19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0,441</w:t>
            </w:r>
          </w:p>
        </w:tc>
      </w:tr>
      <w:tr w:rsidR="00584CF7" w:rsidTr="00584CF7">
        <w:trPr>
          <w:gridAfter w:val="3"/>
          <w:wAfter w:w="103" w:type="dxa"/>
          <w:trHeight w:val="689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Незастроенная территория. Масштаб съемки 1:500. Высота сечения рельефа 1 м </w:t>
            </w:r>
          </w:p>
          <w:p w:rsidR="00584CF7" w:rsidRDefault="00584CF7" w:rsidP="00A72FA7">
            <w:pPr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[II категория сложности]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СиЦ-01-01-01-02-09-003а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К=1,25-(ОУ п.08е п.2) Выполнение изысканий в </w:t>
            </w:r>
            <w:proofErr w:type="spellStart"/>
            <w:r>
              <w:rPr>
                <w:color w:val="000000"/>
                <w:sz w:val="16"/>
                <w:szCs w:val="16"/>
              </w:rPr>
              <w:t>местностях,приравненных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 районам Крайнего Севера</w:t>
            </w:r>
          </w:p>
          <w:p w:rsidR="00584CF7" w:rsidRDefault="00584CF7" w:rsidP="00A72FA7">
            <w:pPr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перевода в текущие цены К=3.19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га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(552 * 0,796) * 0,001 * 1,25 * 3,19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1,752</w:t>
            </w:r>
          </w:p>
        </w:tc>
      </w:tr>
      <w:tr w:rsidR="00584CF7" w:rsidTr="00584CF7">
        <w:trPr>
          <w:gridAfter w:val="3"/>
          <w:wAfter w:w="103" w:type="dxa"/>
          <w:trHeight w:val="689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Картографическое вычерчивание планов и карт в масштабе 1:500. Высота сечения рельефа 1 м </w:t>
            </w:r>
          </w:p>
          <w:p w:rsidR="00584CF7" w:rsidRDefault="00584CF7" w:rsidP="00A72FA7">
            <w:pPr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[II категория сложности]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СиЦ-01-01-02-08-65-003</w:t>
            </w:r>
          </w:p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К=1,25-(ОУ п.08е п.2) Выполнение изысканий в </w:t>
            </w:r>
            <w:proofErr w:type="spellStart"/>
            <w:r>
              <w:rPr>
                <w:color w:val="000000"/>
                <w:sz w:val="16"/>
                <w:szCs w:val="16"/>
              </w:rPr>
              <w:t>местностях,приравненных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 районам Крайнего Севера</w:t>
            </w:r>
          </w:p>
          <w:p w:rsidR="00584CF7" w:rsidRDefault="00584CF7" w:rsidP="00A72FA7">
            <w:pPr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перевода в текущие цены К=3.19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дм2 плана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( 53 * 22,18) * 0,001) * 3,19 * 1,25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</w:t>
            </w:r>
          </w:p>
        </w:tc>
      </w:tr>
      <w:tr w:rsidR="00584CF7" w:rsidTr="00584CF7">
        <w:trPr>
          <w:gridAfter w:val="4"/>
          <w:wAfter w:w="143" w:type="dxa"/>
          <w:trHeight w:val="197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4CF7" w:rsidTr="00584CF7">
        <w:trPr>
          <w:gridAfter w:val="4"/>
          <w:wAfter w:w="143" w:type="dxa"/>
          <w:trHeight w:val="197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584CF7" w:rsidTr="00584CF7">
        <w:trPr>
          <w:gridAfter w:val="4"/>
          <w:wAfter w:w="143" w:type="dxa"/>
          <w:trHeight w:val="254"/>
        </w:trPr>
        <w:tc>
          <w:tcPr>
            <w:tcW w:w="10417" w:type="dxa"/>
            <w:gridSpan w:val="6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584CF7" w:rsidTr="00584CF7">
        <w:trPr>
          <w:trHeight w:val="312"/>
        </w:trPr>
        <w:tc>
          <w:tcPr>
            <w:tcW w:w="10540" w:type="dxa"/>
            <w:gridSpan w:val="9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</w:pPr>
          </w:p>
        </w:tc>
        <w:tc>
          <w:tcPr>
            <w:tcW w:w="20" w:type="dxa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rFonts w:ascii="MS Sans Serif" w:eastAsia="MS Sans Serif" w:hAnsi="MS Sans Serif" w:cs="MS Sans Serif"/>
                <w:b/>
                <w:bCs/>
                <w:color w:val="000000"/>
                <w:sz w:val="6"/>
                <w:szCs w:val="6"/>
                <w:lang w:val="en-US"/>
              </w:rPr>
            </w:pPr>
          </w:p>
        </w:tc>
      </w:tr>
      <w:tr w:rsidR="00584CF7" w:rsidTr="00584CF7">
        <w:trPr>
          <w:gridAfter w:val="4"/>
          <w:wAfter w:w="143" w:type="dxa"/>
          <w:trHeight w:val="312"/>
        </w:trPr>
        <w:tc>
          <w:tcPr>
            <w:tcW w:w="10417" w:type="dxa"/>
            <w:gridSpan w:val="6"/>
          </w:tcPr>
          <w:p w:rsidR="00584CF7" w:rsidRPr="00635661" w:rsidRDefault="00584CF7" w:rsidP="00A72FA7">
            <w:pPr>
              <w:snapToGrid w:val="0"/>
              <w:rPr>
                <w:rFonts w:ascii="MS Sans Serif" w:eastAsia="MS Sans Serif" w:hAnsi="MS Sans Serif" w:cs="MS Sans Serif"/>
                <w:b/>
                <w:bCs/>
                <w:color w:val="000000"/>
                <w:sz w:val="6"/>
                <w:szCs w:val="6"/>
              </w:rPr>
            </w:pPr>
          </w:p>
          <w:p w:rsidR="00584CF7" w:rsidRDefault="00584CF7" w:rsidP="00A72FA7">
            <w:pPr>
              <w:rPr>
                <w:rFonts w:eastAsia="MS Sans Serif" w:cs="MS Sans Serif"/>
                <w:b/>
                <w:bCs/>
                <w:color w:val="000000"/>
                <w:sz w:val="22"/>
                <w:szCs w:val="26"/>
              </w:rPr>
            </w:pPr>
            <w:r>
              <w:rPr>
                <w:rFonts w:eastAsia="MS Sans Serif" w:cs="MS Sans Serif"/>
                <w:b/>
                <w:bCs/>
                <w:color w:val="000000"/>
                <w:sz w:val="22"/>
                <w:szCs w:val="26"/>
              </w:rPr>
              <w:t xml:space="preserve">ИТОГО ПО СМЕТЕ В ТЕКУЩИХ ЦЕНАХ                                                                               84.745  </w:t>
            </w:r>
            <w:proofErr w:type="spellStart"/>
            <w:r>
              <w:rPr>
                <w:rFonts w:eastAsia="MS Sans Serif" w:cs="MS Sans Serif"/>
                <w:b/>
                <w:bCs/>
                <w:color w:val="000000"/>
                <w:sz w:val="22"/>
                <w:szCs w:val="26"/>
              </w:rPr>
              <w:t>тыс.руб</w:t>
            </w:r>
            <w:proofErr w:type="spellEnd"/>
            <w:r>
              <w:rPr>
                <w:rFonts w:eastAsia="MS Sans Serif" w:cs="MS Sans Serif"/>
                <w:b/>
                <w:bCs/>
                <w:color w:val="000000"/>
                <w:sz w:val="22"/>
                <w:szCs w:val="26"/>
              </w:rPr>
              <w:t>.</w:t>
            </w: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4CF7" w:rsidRPr="00635661" w:rsidTr="00584CF7">
        <w:trPr>
          <w:trHeight w:val="312"/>
        </w:trPr>
        <w:tc>
          <w:tcPr>
            <w:tcW w:w="10540" w:type="dxa"/>
            <w:gridSpan w:val="9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" w:type="dxa"/>
            <w:vAlign w:val="center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" w:type="dxa"/>
          </w:tcPr>
          <w:p w:rsidR="00584CF7" w:rsidRPr="00635661" w:rsidRDefault="00584CF7" w:rsidP="00A72FA7">
            <w:pPr>
              <w:snapToGrid w:val="0"/>
              <w:rPr>
                <w:rFonts w:ascii="MS Sans Serif" w:eastAsia="MS Sans Serif" w:hAnsi="MS Sans Serif" w:cs="MS Sans Serif"/>
                <w:b/>
                <w:bCs/>
                <w:color w:val="000000"/>
                <w:sz w:val="9"/>
                <w:szCs w:val="9"/>
              </w:rPr>
            </w:pPr>
          </w:p>
        </w:tc>
      </w:tr>
      <w:tr w:rsidR="00584CF7" w:rsidTr="00584CF7">
        <w:trPr>
          <w:gridAfter w:val="4"/>
          <w:wAfter w:w="143" w:type="dxa"/>
          <w:trHeight w:val="312"/>
        </w:trPr>
        <w:tc>
          <w:tcPr>
            <w:tcW w:w="10417" w:type="dxa"/>
            <w:gridSpan w:val="6"/>
          </w:tcPr>
          <w:p w:rsidR="00584CF7" w:rsidRPr="00635661" w:rsidRDefault="00584CF7" w:rsidP="00A72FA7">
            <w:pPr>
              <w:snapToGrid w:val="0"/>
              <w:rPr>
                <w:rFonts w:ascii="MS Sans Serif" w:eastAsia="MS Sans Serif" w:hAnsi="MS Sans Serif" w:cs="MS Sans Serif"/>
                <w:b/>
                <w:bCs/>
                <w:color w:val="000000"/>
                <w:sz w:val="9"/>
                <w:szCs w:val="9"/>
              </w:rPr>
            </w:pPr>
          </w:p>
          <w:p w:rsidR="00584CF7" w:rsidRDefault="00584CF7" w:rsidP="00A72FA7">
            <w:pPr>
              <w:rPr>
                <w:rFonts w:eastAsia="MS Sans Serif" w:cs="MS Sans Serif"/>
                <w:b/>
                <w:bCs/>
                <w:color w:val="000000"/>
                <w:sz w:val="22"/>
                <w:szCs w:val="26"/>
              </w:rPr>
            </w:pPr>
            <w:r>
              <w:rPr>
                <w:rFonts w:eastAsia="MS Sans Serif" w:cs="MS Sans Serif"/>
                <w:b/>
                <w:bCs/>
                <w:color w:val="000000"/>
                <w:sz w:val="22"/>
                <w:szCs w:val="26"/>
              </w:rPr>
              <w:t xml:space="preserve">СРЕДСТВА НА ПОКРЫТИЕ ЗАТРАТ ПО УПЛАТЕ НДС 18%                                          15.254    </w:t>
            </w:r>
            <w:proofErr w:type="spellStart"/>
            <w:r>
              <w:rPr>
                <w:rFonts w:eastAsia="MS Sans Serif" w:cs="MS Sans Serif"/>
                <w:b/>
                <w:bCs/>
                <w:color w:val="000000"/>
                <w:sz w:val="22"/>
                <w:szCs w:val="26"/>
              </w:rPr>
              <w:t>тыс.руб</w:t>
            </w:r>
            <w:proofErr w:type="spellEnd"/>
            <w:r>
              <w:rPr>
                <w:rFonts w:eastAsia="MS Sans Serif" w:cs="MS Sans Serif"/>
                <w:b/>
                <w:bCs/>
                <w:color w:val="000000"/>
                <w:sz w:val="22"/>
                <w:szCs w:val="26"/>
              </w:rPr>
              <w:t>.</w:t>
            </w:r>
          </w:p>
          <w:p w:rsidR="00584CF7" w:rsidRPr="00635661" w:rsidRDefault="00584CF7" w:rsidP="00A72FA7">
            <w:pPr>
              <w:rPr>
                <w:rFonts w:ascii="MS Sans Serif" w:eastAsia="MS Sans Serif" w:hAnsi="MS Sans Serif" w:cs="MS Sans Serif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4CF7" w:rsidTr="00584CF7">
        <w:trPr>
          <w:trHeight w:val="312"/>
        </w:trPr>
        <w:tc>
          <w:tcPr>
            <w:tcW w:w="10540" w:type="dxa"/>
            <w:gridSpan w:val="9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" w:type="dxa"/>
            <w:vAlign w:val="center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22"/>
                <w:szCs w:val="26"/>
              </w:rPr>
            </w:pPr>
          </w:p>
        </w:tc>
      </w:tr>
      <w:tr w:rsidR="00584CF7" w:rsidTr="00584CF7">
        <w:trPr>
          <w:trHeight w:val="312"/>
        </w:trPr>
        <w:tc>
          <w:tcPr>
            <w:tcW w:w="10540" w:type="dxa"/>
            <w:gridSpan w:val="9"/>
            <w:vAlign w:val="center"/>
          </w:tcPr>
          <w:p w:rsidR="00584CF7" w:rsidRDefault="00584CF7" w:rsidP="00A72FA7">
            <w:pPr>
              <w:snapToGrid w:val="0"/>
              <w:spacing w:before="13" w:line="104" w:lineRule="atLeast"/>
              <w:ind w:left="15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 xml:space="preserve">ВСЕГО ПО СМЕТЕ В ТЕКУЩИХ ЦЕНАХ С НДС 18%                                                       99.999    </w:t>
            </w:r>
            <w:proofErr w:type="spellStart"/>
            <w:r>
              <w:rPr>
                <w:b/>
                <w:bCs/>
                <w:color w:val="000000"/>
                <w:sz w:val="22"/>
                <w:szCs w:val="26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22"/>
                <w:szCs w:val="26"/>
              </w:rPr>
              <w:t>.</w:t>
            </w:r>
          </w:p>
          <w:p w:rsidR="00584CF7" w:rsidRDefault="00584CF7" w:rsidP="00A72FA7">
            <w:pPr>
              <w:spacing w:before="13" w:line="104" w:lineRule="atLeast"/>
              <w:ind w:left="15"/>
              <w:rPr>
                <w:b/>
                <w:bCs/>
                <w:color w:val="000000"/>
                <w:sz w:val="22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84CF7" w:rsidRDefault="00584CF7" w:rsidP="00A72FA7">
            <w:pPr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" w:type="dxa"/>
          </w:tcPr>
          <w:p w:rsidR="00584CF7" w:rsidRDefault="00584CF7" w:rsidP="00A72FA7">
            <w:pPr>
              <w:snapToGrid w:val="0"/>
            </w:pPr>
          </w:p>
        </w:tc>
      </w:tr>
    </w:tbl>
    <w:p w:rsidR="00584CF7" w:rsidRDefault="00584CF7" w:rsidP="00584CF7"/>
    <w:p w:rsidR="00584CF7" w:rsidRDefault="00584CF7" w:rsidP="00584CF7"/>
    <w:p w:rsidR="00584CF7" w:rsidRDefault="00584CF7" w:rsidP="00584CF7"/>
    <w:p w:rsidR="00584CF7" w:rsidRDefault="00584CF7" w:rsidP="00584CF7"/>
    <w:p w:rsidR="00584CF7" w:rsidRDefault="00584CF7" w:rsidP="00584CF7"/>
    <w:p w:rsidR="00584CF7" w:rsidRDefault="00584CF7" w:rsidP="00584CF7"/>
    <w:p w:rsidR="00584CF7" w:rsidRDefault="00584CF7" w:rsidP="00584CF7"/>
    <w:p w:rsidR="00584CF7" w:rsidRDefault="00584CF7" w:rsidP="00584CF7"/>
    <w:p w:rsidR="00584CF7" w:rsidRDefault="00584CF7" w:rsidP="00584CF7"/>
    <w:p w:rsidR="00584CF7" w:rsidRDefault="00584CF7" w:rsidP="00584CF7"/>
    <w:p w:rsidR="0006642C" w:rsidRDefault="0006642C"/>
    <w:sectPr w:rsidR="0006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F7"/>
    <w:rsid w:val="00006444"/>
    <w:rsid w:val="000117AC"/>
    <w:rsid w:val="0006642C"/>
    <w:rsid w:val="0006785A"/>
    <w:rsid w:val="00080C64"/>
    <w:rsid w:val="000D1D71"/>
    <w:rsid w:val="0012730C"/>
    <w:rsid w:val="001764BE"/>
    <w:rsid w:val="00196411"/>
    <w:rsid w:val="001D47FB"/>
    <w:rsid w:val="00243D77"/>
    <w:rsid w:val="00245CC9"/>
    <w:rsid w:val="003356F7"/>
    <w:rsid w:val="00347612"/>
    <w:rsid w:val="003674D8"/>
    <w:rsid w:val="00405C1B"/>
    <w:rsid w:val="00410D0C"/>
    <w:rsid w:val="004377AE"/>
    <w:rsid w:val="00474D08"/>
    <w:rsid w:val="004A75F8"/>
    <w:rsid w:val="004A7CC7"/>
    <w:rsid w:val="004B743E"/>
    <w:rsid w:val="004F0BA0"/>
    <w:rsid w:val="004F3DCA"/>
    <w:rsid w:val="0051368B"/>
    <w:rsid w:val="00516A35"/>
    <w:rsid w:val="0052579D"/>
    <w:rsid w:val="00583EEC"/>
    <w:rsid w:val="00584CF7"/>
    <w:rsid w:val="006776E0"/>
    <w:rsid w:val="0069380B"/>
    <w:rsid w:val="006A303E"/>
    <w:rsid w:val="006C51B0"/>
    <w:rsid w:val="007221DF"/>
    <w:rsid w:val="00737F04"/>
    <w:rsid w:val="00762886"/>
    <w:rsid w:val="00763A6E"/>
    <w:rsid w:val="007C12C8"/>
    <w:rsid w:val="008114AD"/>
    <w:rsid w:val="00885C59"/>
    <w:rsid w:val="008906E4"/>
    <w:rsid w:val="008A4892"/>
    <w:rsid w:val="008E47E1"/>
    <w:rsid w:val="009500C9"/>
    <w:rsid w:val="00960E25"/>
    <w:rsid w:val="009653C1"/>
    <w:rsid w:val="00970C3D"/>
    <w:rsid w:val="009A6523"/>
    <w:rsid w:val="009C1FD7"/>
    <w:rsid w:val="009E4046"/>
    <w:rsid w:val="00A06B94"/>
    <w:rsid w:val="00A33191"/>
    <w:rsid w:val="00A43707"/>
    <w:rsid w:val="00A95863"/>
    <w:rsid w:val="00AD1432"/>
    <w:rsid w:val="00AF2239"/>
    <w:rsid w:val="00B026EF"/>
    <w:rsid w:val="00B04D71"/>
    <w:rsid w:val="00B05FC2"/>
    <w:rsid w:val="00B333DF"/>
    <w:rsid w:val="00B43BBE"/>
    <w:rsid w:val="00B53540"/>
    <w:rsid w:val="00BC55FE"/>
    <w:rsid w:val="00BF3564"/>
    <w:rsid w:val="00C374EB"/>
    <w:rsid w:val="00C95567"/>
    <w:rsid w:val="00CA6A34"/>
    <w:rsid w:val="00CD7F45"/>
    <w:rsid w:val="00CF0409"/>
    <w:rsid w:val="00D130A6"/>
    <w:rsid w:val="00D21770"/>
    <w:rsid w:val="00D40F10"/>
    <w:rsid w:val="00D42D4B"/>
    <w:rsid w:val="00D52E65"/>
    <w:rsid w:val="00D80469"/>
    <w:rsid w:val="00DE5045"/>
    <w:rsid w:val="00E271EB"/>
    <w:rsid w:val="00E272A8"/>
    <w:rsid w:val="00E75A0E"/>
    <w:rsid w:val="00E851DC"/>
    <w:rsid w:val="00E91D93"/>
    <w:rsid w:val="00EB116F"/>
    <w:rsid w:val="00ED40B1"/>
    <w:rsid w:val="00EE58CA"/>
    <w:rsid w:val="00EF75A8"/>
    <w:rsid w:val="00F0169E"/>
    <w:rsid w:val="00F06976"/>
    <w:rsid w:val="00F44496"/>
    <w:rsid w:val="00F932B0"/>
    <w:rsid w:val="00FD531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2011-07-06T10:55:00Z</dcterms:created>
  <dcterms:modified xsi:type="dcterms:W3CDTF">2011-07-06T10:56:00Z</dcterms:modified>
</cp:coreProperties>
</file>